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D68" w:rsidRDefault="00DA4D68" w:rsidP="00DA4D68">
      <w:pPr>
        <w:pStyle w:val="1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DA4D68" w:rsidRDefault="00DA4D68" w:rsidP="00DA4D68">
      <w:pPr>
        <w:pStyle w:val="1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DA4D68" w:rsidRPr="00FA560C" w:rsidRDefault="00DA4D68" w:rsidP="00DA4D68">
      <w:pPr>
        <w:pStyle w:val="a5"/>
        <w:ind w:left="1611"/>
        <w:rPr>
          <w:rFonts w:ascii="Times New Roman" w:eastAsia="Calibri" w:hAnsi="Times New Roman" w:cs="Times New Roman"/>
          <w:b/>
          <w:bCs/>
          <w:sz w:val="40"/>
          <w:szCs w:val="40"/>
        </w:rPr>
      </w:pPr>
      <w:r w:rsidRPr="00FA560C">
        <w:rPr>
          <w:rFonts w:ascii="Times New Roman" w:eastAsia="Calibri" w:hAnsi="Times New Roman" w:cs="Times New Roman"/>
          <w:b/>
          <w:bCs/>
          <w:sz w:val="40"/>
          <w:szCs w:val="40"/>
        </w:rPr>
        <w:t>ΔΗΜΟΣ ΚΟΡΔΕΛΙΟΥ ΕΥΟΣΜΟΥ</w:t>
      </w:r>
    </w:p>
    <w:p w:rsidR="00DA4D68" w:rsidRPr="00FA560C" w:rsidRDefault="00DA4D68" w:rsidP="00DA4D68">
      <w:pPr>
        <w:pStyle w:val="a5"/>
        <w:ind w:left="0"/>
        <w:jc w:val="center"/>
        <w:rPr>
          <w:rFonts w:ascii="Times New Roman" w:hAnsi="Times New Roman" w:cs="Times New Roman"/>
          <w:sz w:val="40"/>
        </w:rPr>
      </w:pPr>
    </w:p>
    <w:p w:rsidR="00DA4D68" w:rsidRPr="00FA560C" w:rsidRDefault="00DA4D68" w:rsidP="00DA4D68">
      <w:pPr>
        <w:pStyle w:val="a5"/>
        <w:ind w:left="0"/>
        <w:jc w:val="center"/>
        <w:rPr>
          <w:rFonts w:ascii="Times New Roman" w:hAnsi="Times New Roman" w:cs="Times New Roman"/>
          <w:sz w:val="40"/>
        </w:rPr>
      </w:pPr>
    </w:p>
    <w:p w:rsidR="00DA4D68" w:rsidRPr="00FA560C" w:rsidRDefault="00DA4D68" w:rsidP="00DA4D68">
      <w:pPr>
        <w:pStyle w:val="a5"/>
        <w:spacing w:before="408"/>
        <w:ind w:left="0"/>
        <w:jc w:val="center"/>
        <w:rPr>
          <w:rFonts w:ascii="Times New Roman" w:hAnsi="Times New Roman" w:cs="Times New Roman"/>
          <w:sz w:val="40"/>
        </w:rPr>
      </w:pPr>
    </w:p>
    <w:p w:rsidR="00DA4D68" w:rsidRDefault="00DA4D68" w:rsidP="00DA4D68">
      <w:pPr>
        <w:pStyle w:val="a6"/>
        <w:spacing w:line="360" w:lineRule="auto"/>
        <w:ind w:left="914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FA560C">
        <w:rPr>
          <w:rFonts w:ascii="Times New Roman" w:hAnsi="Times New Roman" w:cs="Times New Roman"/>
          <w:sz w:val="28"/>
          <w:szCs w:val="28"/>
        </w:rPr>
        <w:t>ΚΑΝΟΝΙΣΜΟΣ ΛΕΙΤΟΥΡΓΙΑΣ ΤΩΝ ΕΙΔΙΚΩΝ ΟΡΩΝ</w:t>
      </w:r>
      <w:r>
        <w:rPr>
          <w:rFonts w:ascii="Times New Roman" w:hAnsi="Times New Roman" w:cs="Times New Roman"/>
          <w:sz w:val="28"/>
          <w:szCs w:val="28"/>
        </w:rPr>
        <w:t xml:space="preserve"> ΦΟΡΤΩΕΚΦΟΡΤΩΣΗΣ</w:t>
      </w:r>
      <w:r w:rsidRPr="00FA560C">
        <w:rPr>
          <w:rFonts w:ascii="Times New Roman" w:hAnsi="Times New Roman" w:cs="Times New Roman"/>
          <w:sz w:val="28"/>
          <w:szCs w:val="28"/>
        </w:rPr>
        <w:t xml:space="preserve">ΚΑΙ ΣΤΑΘΜΕΥΣΗΣ  </w:t>
      </w:r>
    </w:p>
    <w:p w:rsidR="00DA4D68" w:rsidRPr="00351A77" w:rsidRDefault="00DA4D68" w:rsidP="00DA4D68">
      <w:pPr>
        <w:pStyle w:val="a6"/>
        <w:spacing w:line="360" w:lineRule="auto"/>
        <w:ind w:left="914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ΠΕΖΟΔΡΟΜΩΝ </w:t>
      </w:r>
      <w:r w:rsidRPr="00FA560C">
        <w:rPr>
          <w:rFonts w:ascii="Times New Roman" w:hAnsi="Times New Roman" w:cs="Times New Roman"/>
          <w:sz w:val="28"/>
          <w:szCs w:val="28"/>
        </w:rPr>
        <w:t>ΤΟΥ ΔΗΜΟΥ ΚΟΡΔΕΛΙΟΥ ΕΥΟΣΜΟΥ</w:t>
      </w:r>
    </w:p>
    <w:p w:rsidR="00DA4D68" w:rsidRDefault="00DA4D68" w:rsidP="00DA4D68">
      <w:pPr>
        <w:pStyle w:val="a6"/>
        <w:spacing w:line="360" w:lineRule="auto"/>
        <w:jc w:val="center"/>
        <w:rPr>
          <w:sz w:val="28"/>
          <w:szCs w:val="28"/>
        </w:rPr>
      </w:pPr>
    </w:p>
    <w:p w:rsidR="00DA4D68" w:rsidRDefault="00DA4D68" w:rsidP="00DA4D68">
      <w:pPr>
        <w:pStyle w:val="1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DA4D68" w:rsidRDefault="00DA4D68" w:rsidP="00DA4D68"/>
    <w:p w:rsidR="00DA4D68" w:rsidRDefault="00DA4D68" w:rsidP="00DA4D68"/>
    <w:p w:rsidR="00DA4D68" w:rsidRDefault="00DA4D68" w:rsidP="00DA4D68"/>
    <w:p w:rsidR="00DA4D68" w:rsidRDefault="00DA4D68" w:rsidP="00DA4D68"/>
    <w:p w:rsidR="00DA4D68" w:rsidRPr="00DA4D68" w:rsidRDefault="00DA4D68" w:rsidP="00DA4D68"/>
    <w:p w:rsidR="00DA4D68" w:rsidRDefault="00DA4D68" w:rsidP="00DA4D68">
      <w:pPr>
        <w:pStyle w:val="1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DA4D68" w:rsidRDefault="00DA4D68" w:rsidP="00DA4D68">
      <w:pPr>
        <w:pStyle w:val="1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2026</w:t>
      </w:r>
    </w:p>
    <w:p w:rsidR="00DA4D68" w:rsidRDefault="00DA4D68" w:rsidP="00DA4D68"/>
    <w:p w:rsidR="00DA4D68" w:rsidRPr="00DA4D68" w:rsidRDefault="00DA4D68" w:rsidP="00DA4D68"/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lastRenderedPageBreak/>
        <w:t>Άρθρο 1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Περιοχή ισχύος</w:t>
      </w:r>
    </w:p>
    <w:p w:rsidR="00DA4D68" w:rsidRDefault="00DA4D68" w:rsidP="00DA4D68">
      <w:pPr>
        <w:pStyle w:val="Web"/>
        <w:jc w:val="both"/>
      </w:pPr>
      <w:r>
        <w:t>Ο παρών Κανονισμός εφαρμόζεται σε όλους τους χαρακτηρισμένους πεζόδρομους που φέρουν τη σχετική σήμανση εντός των διοικητικών ορίων του Δήμου Κορδελιού – Ευόσμου, καθώς και σε οδούς ή τμήματα οδών που θα χαρακτηριστούν στο μέλλον ως πεζόδρομοι, σύμφωνα με την εκάστοτε ισχύουσα νομοθεσία και διαδικασία.</w:t>
      </w:r>
    </w:p>
    <w:p w:rsidR="00DA4D68" w:rsidRDefault="00DA4D68" w:rsidP="00DA4D68">
      <w:pPr>
        <w:pStyle w:val="Web"/>
        <w:jc w:val="both"/>
      </w:pPr>
      <w:r>
        <w:t>Εξαιρούνται οι πεζόδρομοι για τους οποίους έχει εγκριθεί ή θα εγκριθεί ειδικός κανονισμός λειτουργίας.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Άρθρο 2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Σκοπός και αντικείμενο</w:t>
      </w:r>
    </w:p>
    <w:p w:rsidR="00DA4D68" w:rsidRDefault="00DA4D68" w:rsidP="00DA4D68">
      <w:pPr>
        <w:pStyle w:val="Web"/>
      </w:pPr>
      <w:r>
        <w:t>Σκοπός του παρόντος κανονισμού είναι:</w:t>
      </w:r>
    </w:p>
    <w:p w:rsidR="00DA4D68" w:rsidRDefault="00DA4D68" w:rsidP="00DA4D68">
      <w:pPr>
        <w:pStyle w:val="Web"/>
        <w:numPr>
          <w:ilvl w:val="0"/>
          <w:numId w:val="2"/>
        </w:numPr>
      </w:pPr>
      <w:r>
        <w:t>η αναβάθμιση της ποιότητας ζωής των κατοίκων και επισκεπτών,</w:t>
      </w:r>
    </w:p>
    <w:p w:rsidR="00DA4D68" w:rsidRDefault="00DA4D68" w:rsidP="00DA4D68">
      <w:pPr>
        <w:pStyle w:val="Web"/>
        <w:numPr>
          <w:ilvl w:val="0"/>
          <w:numId w:val="2"/>
        </w:numPr>
      </w:pPr>
      <w:r>
        <w:t>η βελτίωση της αισθητικής και της λειτουργικότητας των πεζοδρόμων,</w:t>
      </w:r>
    </w:p>
    <w:p w:rsidR="00DA4D68" w:rsidRDefault="00DA4D68" w:rsidP="00DA4D68">
      <w:pPr>
        <w:pStyle w:val="Web"/>
        <w:numPr>
          <w:ilvl w:val="0"/>
          <w:numId w:val="2"/>
        </w:numPr>
      </w:pPr>
      <w:r>
        <w:t>η προστασία και η ασφαλής κίνηση των πεζών.</w:t>
      </w:r>
    </w:p>
    <w:p w:rsidR="00DA4D68" w:rsidRDefault="00DA4D68" w:rsidP="00DA4D68">
      <w:pPr>
        <w:pStyle w:val="Web"/>
      </w:pPr>
      <w:r>
        <w:t>Αντικείμενο του παρόντος κανονισμού είναι:</w:t>
      </w:r>
    </w:p>
    <w:p w:rsidR="00DA4D68" w:rsidRDefault="00DA4D68" w:rsidP="00DA4D68">
      <w:pPr>
        <w:pStyle w:val="Web"/>
        <w:numPr>
          <w:ilvl w:val="0"/>
          <w:numId w:val="3"/>
        </w:numPr>
      </w:pPr>
      <w:r>
        <w:t>η εξασφάλιση άνετης και ασφαλούς κυκλοφορίας των πεζών,</w:t>
      </w:r>
    </w:p>
    <w:p w:rsidR="00DA4D68" w:rsidRDefault="00DA4D68" w:rsidP="00DA4D68">
      <w:pPr>
        <w:pStyle w:val="Web"/>
        <w:numPr>
          <w:ilvl w:val="0"/>
          <w:numId w:val="3"/>
        </w:numPr>
      </w:pPr>
      <w:r>
        <w:t>ο καθορισμός των όρων κυκλοφορίας ειδικών κατηγοριών οχημάτων στους πεζόδρομους,</w:t>
      </w:r>
    </w:p>
    <w:p w:rsidR="00DA4D68" w:rsidRDefault="00DA4D68" w:rsidP="00DA4D68">
      <w:pPr>
        <w:pStyle w:val="Web"/>
        <w:numPr>
          <w:ilvl w:val="0"/>
          <w:numId w:val="3"/>
        </w:numPr>
      </w:pPr>
      <w:r>
        <w:t>ο καθορισμός των όρων και του ωραρίου τροφοδοσίας καταστημάτων και επιχειρήσεων.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Άρθρο 3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Ορισμός πεζοδρόμων</w:t>
      </w:r>
    </w:p>
    <w:p w:rsidR="00DA4D68" w:rsidRDefault="00DA4D68" w:rsidP="00DA4D68">
      <w:pPr>
        <w:pStyle w:val="Web"/>
      </w:pPr>
      <w:r>
        <w:t>Πεζόδρομος είναι η οδός που προορίζεται αποκλειστικά για την κυκλοφορία πεζών, στην οποία κατ’ εξαίρεση επιτρέπεται η πρόσβαση οχημάτων για:</w:t>
      </w:r>
    </w:p>
    <w:p w:rsidR="00DA4D68" w:rsidRDefault="00DA4D68" w:rsidP="00DA4D68">
      <w:pPr>
        <w:pStyle w:val="Web"/>
        <w:numPr>
          <w:ilvl w:val="0"/>
          <w:numId w:val="4"/>
        </w:numPr>
      </w:pPr>
      <w:r>
        <w:t>την είσοδο και έξοδο οχημάτων προς ιδιωτικούς χώρους στάθμευσης,</w:t>
      </w:r>
    </w:p>
    <w:p w:rsidR="00DA4D68" w:rsidRDefault="00DA4D68" w:rsidP="00DA4D68">
      <w:pPr>
        <w:pStyle w:val="Web"/>
        <w:numPr>
          <w:ilvl w:val="0"/>
          <w:numId w:val="4"/>
        </w:numPr>
      </w:pPr>
      <w:r>
        <w:t>τον εφοδιασμό καταστημάτων,</w:t>
      </w:r>
    </w:p>
    <w:p w:rsidR="00DA4D68" w:rsidRDefault="00DA4D68" w:rsidP="00DA4D68">
      <w:pPr>
        <w:pStyle w:val="Web"/>
        <w:numPr>
          <w:ilvl w:val="0"/>
          <w:numId w:val="4"/>
        </w:numPr>
      </w:pPr>
      <w:r>
        <w:t>την εξυπηρέτηση έκτακτων αναγκών.</w:t>
      </w:r>
    </w:p>
    <w:p w:rsidR="00DA4D68" w:rsidRDefault="00DA4D68" w:rsidP="00DA4D68">
      <w:pPr>
        <w:pStyle w:val="Web"/>
        <w:jc w:val="both"/>
      </w:pPr>
      <w:r>
        <w:t>Οι πεζόδρομοι καθορίζονται είτε μέσω πολεοδομικών κανονιστικών αποφάσεων είτε μέσω κανονιστικών αποφάσεων του Δημοτικού Συμβουλίου σύμφωνα με το άρθρο 52 του Κώδικα Οδικής Κυκλοφορίας.</w:t>
      </w:r>
    </w:p>
    <w:p w:rsidR="00DA4D68" w:rsidRDefault="00DA4D68" w:rsidP="00DA4D68">
      <w:pPr>
        <w:pStyle w:val="Web"/>
        <w:jc w:val="both"/>
      </w:pPr>
      <w:r>
        <w:t>Σε κάθε είσοδο πεζόδρομου τοποθετείται η κατάλληλη σήμανση με πληροφορίες για τον τρόπο λειτουργίας του και το ωράριο φορτοεκφόρτωσης.</w:t>
      </w:r>
    </w:p>
    <w:p w:rsidR="00DA4D68" w:rsidRDefault="00DA4D68" w:rsidP="00DA4D68">
      <w:pPr>
        <w:pStyle w:val="Web"/>
        <w:jc w:val="both"/>
      </w:pPr>
      <w:r>
        <w:lastRenderedPageBreak/>
        <w:t>Σύμφωνα με την Υ.Α. 52907/2009 (ΦΕΚ 2621/Β/2009), προβλέπεται ελεύθερη ζώνη ελάχιστου πλάτους 3,50 μ. για την κίνηση οχημάτων έκτακτης ανάγκης, η οποία πρέπει να παραμένει ελεύθερη από εμπόδια.</w:t>
      </w:r>
    </w:p>
    <w:p w:rsidR="00DA4D68" w:rsidRDefault="00DA4D68" w:rsidP="00DA4D68">
      <w:pPr>
        <w:pStyle w:val="Web"/>
        <w:jc w:val="both"/>
      </w:pPr>
      <w:r>
        <w:t>Η διέλευση, στάση και στάθμευση οχημάτων στους πεζόδρομους απαγορεύεται καθ’ όλο το 24ωρο, εκτός από τις περιπτώσεις που προβλέπονται στον παρόντα κανονισμό.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Άρθρο 4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Επιτρεπόμενη κυκλοφορία οχημάτων</w:t>
      </w:r>
    </w:p>
    <w:p w:rsidR="00DA4D68" w:rsidRDefault="00DA4D68" w:rsidP="00DA4D68">
      <w:pPr>
        <w:pStyle w:val="Web"/>
      </w:pPr>
      <w:r>
        <w:t>Κατ’ εξαίρεση επιτρέπεται η κυκλοφορία στους πεζόδρομους:</w:t>
      </w:r>
    </w:p>
    <w:p w:rsidR="00DA4D68" w:rsidRPr="00DA4D68" w:rsidRDefault="00DA4D68" w:rsidP="00DA4D68">
      <w:pPr>
        <w:pStyle w:val="Web"/>
        <w:rPr>
          <w:b/>
        </w:rPr>
      </w:pPr>
      <w:r w:rsidRPr="00DA4D68">
        <w:rPr>
          <w:b/>
        </w:rPr>
        <w:t>Οχήματα έκτακτης ανάγκης</w:t>
      </w:r>
    </w:p>
    <w:p w:rsidR="00DA4D68" w:rsidRDefault="00DA4D68" w:rsidP="00DA4D68">
      <w:pPr>
        <w:pStyle w:val="Web"/>
        <w:numPr>
          <w:ilvl w:val="0"/>
          <w:numId w:val="5"/>
        </w:numPr>
      </w:pPr>
      <w:r>
        <w:t>ασθενοφόρα</w:t>
      </w:r>
    </w:p>
    <w:p w:rsidR="00DA4D68" w:rsidRDefault="00DA4D68" w:rsidP="00DA4D68">
      <w:pPr>
        <w:pStyle w:val="Web"/>
        <w:numPr>
          <w:ilvl w:val="0"/>
          <w:numId w:val="5"/>
        </w:numPr>
      </w:pPr>
      <w:r>
        <w:t>οχήματα Ελληνικής Αστυνομίας</w:t>
      </w:r>
    </w:p>
    <w:p w:rsidR="00DA4D68" w:rsidRDefault="00DA4D68" w:rsidP="00DA4D68">
      <w:pPr>
        <w:pStyle w:val="Web"/>
        <w:numPr>
          <w:ilvl w:val="0"/>
          <w:numId w:val="5"/>
        </w:numPr>
      </w:pPr>
      <w:r>
        <w:t>οχήματα Δημοτικής Αστυνομίας</w:t>
      </w:r>
    </w:p>
    <w:p w:rsidR="00DA4D68" w:rsidRDefault="00DA4D68" w:rsidP="00DA4D68">
      <w:pPr>
        <w:pStyle w:val="Web"/>
        <w:numPr>
          <w:ilvl w:val="0"/>
          <w:numId w:val="5"/>
        </w:numPr>
      </w:pPr>
      <w:r>
        <w:t>οχήματα Πυροσβεστικής Υπηρεσίας</w:t>
      </w:r>
    </w:p>
    <w:p w:rsidR="00DA4D68" w:rsidRDefault="00DA4D68" w:rsidP="00DA4D68">
      <w:pPr>
        <w:pStyle w:val="Web"/>
        <w:numPr>
          <w:ilvl w:val="0"/>
          <w:numId w:val="5"/>
        </w:numPr>
      </w:pPr>
      <w:r>
        <w:t>οχήματα παροχής πρώτων βοηθειών</w:t>
      </w:r>
    </w:p>
    <w:p w:rsidR="00DA4D68" w:rsidRPr="00DA4D68" w:rsidRDefault="00DA4D68" w:rsidP="00DA4D68">
      <w:pPr>
        <w:pStyle w:val="Web"/>
        <w:rPr>
          <w:b/>
        </w:rPr>
      </w:pPr>
      <w:r w:rsidRPr="00DA4D68">
        <w:rPr>
          <w:b/>
        </w:rPr>
        <w:t>Οχήματα υπηρεσιών</w:t>
      </w:r>
    </w:p>
    <w:p w:rsidR="00DA4D68" w:rsidRDefault="00DA4D68" w:rsidP="00DA4D68">
      <w:pPr>
        <w:pStyle w:val="Web"/>
        <w:numPr>
          <w:ilvl w:val="0"/>
          <w:numId w:val="6"/>
        </w:numPr>
      </w:pPr>
      <w:r>
        <w:t>απορριμματοφόρα</w:t>
      </w:r>
    </w:p>
    <w:p w:rsidR="00DA4D68" w:rsidRDefault="00DA4D68" w:rsidP="00DA4D68">
      <w:pPr>
        <w:pStyle w:val="Web"/>
        <w:numPr>
          <w:ilvl w:val="0"/>
          <w:numId w:val="6"/>
        </w:numPr>
      </w:pPr>
      <w:r>
        <w:t>οχήματα τεχνικών υπηρεσιών του Δήμου</w:t>
      </w:r>
    </w:p>
    <w:p w:rsidR="00DA4D68" w:rsidRDefault="00DA4D68" w:rsidP="00DA4D68">
      <w:pPr>
        <w:pStyle w:val="Web"/>
        <w:numPr>
          <w:ilvl w:val="0"/>
          <w:numId w:val="6"/>
        </w:numPr>
      </w:pPr>
      <w:r>
        <w:t>οχήματα οργανισμών κοινής ωφέλειας</w:t>
      </w:r>
    </w:p>
    <w:p w:rsidR="00DA4D68" w:rsidRPr="00DA4D68" w:rsidRDefault="00DA4D68" w:rsidP="00DA4D68">
      <w:pPr>
        <w:pStyle w:val="Web"/>
        <w:rPr>
          <w:b/>
        </w:rPr>
      </w:pPr>
      <w:r w:rsidRPr="00DA4D68">
        <w:rPr>
          <w:b/>
        </w:rPr>
        <w:t>Ιδιωτικά οχήματα</w:t>
      </w:r>
    </w:p>
    <w:p w:rsidR="00DA4D68" w:rsidRDefault="00DA4D68" w:rsidP="00DA4D68">
      <w:pPr>
        <w:pStyle w:val="Web"/>
        <w:numPr>
          <w:ilvl w:val="0"/>
          <w:numId w:val="7"/>
        </w:numPr>
      </w:pPr>
      <w:r>
        <w:t>οχήματα ιδιοκτητών ή ενοίκων που διαθέτουν νόμιμη θέση στάθμευσης εντός ιδιοκτησίας</w:t>
      </w:r>
    </w:p>
    <w:p w:rsidR="00DA4D68" w:rsidRDefault="00DA4D68" w:rsidP="00DA4D68">
      <w:pPr>
        <w:pStyle w:val="Web"/>
        <w:numPr>
          <w:ilvl w:val="0"/>
          <w:numId w:val="7"/>
        </w:numPr>
      </w:pPr>
      <w:r>
        <w:t>οχήματα μεταφοράς ατόμων με αναπηρία προς και από τη μόνιμη κατοικία τους</w:t>
      </w:r>
    </w:p>
    <w:p w:rsidR="00DA4D68" w:rsidRDefault="00DA4D68" w:rsidP="00DA4D68">
      <w:pPr>
        <w:pStyle w:val="Web"/>
        <w:jc w:val="both"/>
      </w:pPr>
      <w:r>
        <w:t>Για τις παραπάνω περιπτώσεις απαιτείται ειδική άδεια από τον Δήμο, όπου προβλέπεται.</w:t>
      </w:r>
    </w:p>
    <w:p w:rsidR="00DA4D68" w:rsidRDefault="00DA4D68" w:rsidP="00DA4D68">
      <w:pPr>
        <w:pStyle w:val="Web"/>
        <w:jc w:val="both"/>
      </w:pPr>
      <w:r>
        <w:t>Η ταχύτητα κίνησης των οχημάτων δεν πρέπει να υπερβαίνει την ταχύτητα κίνησης των πεζών, οι οποίοι έχουν πάντα προτεραιότητα.</w:t>
      </w:r>
    </w:p>
    <w:p w:rsidR="00DA4D68" w:rsidRPr="00DA4D68" w:rsidRDefault="00DA4D68" w:rsidP="00DA4D68">
      <w:pPr>
        <w:pStyle w:val="Web"/>
        <w:rPr>
          <w:b/>
        </w:rPr>
      </w:pPr>
      <w:r w:rsidRPr="00DA4D68">
        <w:rPr>
          <w:b/>
        </w:rPr>
        <w:t>Απαγορεύονται:</w:t>
      </w:r>
    </w:p>
    <w:p w:rsidR="00DA4D68" w:rsidRDefault="00DA4D68" w:rsidP="00DA4D68">
      <w:pPr>
        <w:pStyle w:val="Web"/>
        <w:numPr>
          <w:ilvl w:val="0"/>
          <w:numId w:val="8"/>
        </w:numPr>
      </w:pPr>
      <w:r>
        <w:t>οι αναστροφές</w:t>
      </w:r>
    </w:p>
    <w:p w:rsidR="00DA4D68" w:rsidRDefault="00DA4D68" w:rsidP="00DA4D68">
      <w:pPr>
        <w:pStyle w:val="Web"/>
        <w:numPr>
          <w:ilvl w:val="0"/>
          <w:numId w:val="8"/>
        </w:numPr>
      </w:pPr>
      <w:r>
        <w:t>η όπισθεν κίνηση χωρίς καθοδήγηση</w:t>
      </w:r>
    </w:p>
    <w:p w:rsidR="00DA4D68" w:rsidRDefault="00DA4D68" w:rsidP="00DA4D68">
      <w:pPr>
        <w:pStyle w:val="Web"/>
        <w:numPr>
          <w:ilvl w:val="0"/>
          <w:numId w:val="8"/>
        </w:numPr>
      </w:pPr>
      <w:r>
        <w:t>η στάθμευση πάνω σε φρεάτια ή τεχνικές υποδομές</w:t>
      </w:r>
    </w:p>
    <w:p w:rsidR="00DA4D68" w:rsidRDefault="00DA4D68" w:rsidP="00DA4D68">
      <w:pPr>
        <w:pStyle w:val="Web"/>
        <w:numPr>
          <w:ilvl w:val="0"/>
          <w:numId w:val="8"/>
        </w:numPr>
      </w:pPr>
      <w:r>
        <w:t xml:space="preserve">η κίνηση </w:t>
      </w:r>
      <w:proofErr w:type="spellStart"/>
      <w:r>
        <w:t>ερπυστριοφόρων</w:t>
      </w:r>
      <w:proofErr w:type="spellEnd"/>
      <w:r>
        <w:t xml:space="preserve"> οχημάτων.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lastRenderedPageBreak/>
        <w:t>Άρθρο 5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Όροι φορτοεκφόρτωσης και τροφοδοσίας</w:t>
      </w:r>
    </w:p>
    <w:p w:rsidR="00DA4D68" w:rsidRDefault="00DA4D68" w:rsidP="00DA4D68">
      <w:pPr>
        <w:pStyle w:val="Web"/>
        <w:jc w:val="both"/>
      </w:pPr>
      <w:r>
        <w:t>Η τροφοδοσία καταστημάτων και επιχειρήσεων στους πεζόδρομους επιτρέπεται ως εξής:</w:t>
      </w:r>
    </w:p>
    <w:p w:rsidR="00DA4D68" w:rsidRPr="003F0808" w:rsidRDefault="00DA4D68" w:rsidP="00DA4D68">
      <w:pPr>
        <w:pStyle w:val="Web"/>
        <w:spacing w:before="0" w:beforeAutospacing="0" w:after="0" w:afterAutospacing="0"/>
        <w:rPr>
          <w:b/>
        </w:rPr>
      </w:pPr>
      <w:r w:rsidRPr="003F0808">
        <w:rPr>
          <w:b/>
        </w:rPr>
        <w:t>Επιτρέπεται η διέλευση και στάση για φορτοεκφόρτωση:</w:t>
      </w:r>
    </w:p>
    <w:p w:rsidR="00DA4D68" w:rsidRPr="003F0808" w:rsidRDefault="00DA4D68" w:rsidP="00DA4D68">
      <w:pPr>
        <w:pStyle w:val="Web"/>
        <w:spacing w:before="0" w:beforeAutospacing="0" w:after="0" w:afterAutospacing="0"/>
        <w:rPr>
          <w:b/>
        </w:rPr>
      </w:pPr>
      <w:r w:rsidRPr="003F0808">
        <w:rPr>
          <w:b/>
        </w:rPr>
        <w:t>Δευτέρα έως Κυριακή από 08:30 έως 11:30</w:t>
      </w:r>
    </w:p>
    <w:p w:rsidR="00DA4D68" w:rsidRPr="003F0808" w:rsidRDefault="00DA4D68" w:rsidP="00DA4D68">
      <w:pPr>
        <w:pStyle w:val="Web"/>
        <w:spacing w:before="0" w:beforeAutospacing="0" w:after="0" w:afterAutospacing="0"/>
        <w:rPr>
          <w:b/>
        </w:rPr>
      </w:pPr>
      <w:r w:rsidRPr="003F0808">
        <w:rPr>
          <w:b/>
        </w:rPr>
        <w:t>και επιπλέον Σαββατοκύριακα και αργίες από 02:30 έως  09:00</w:t>
      </w:r>
    </w:p>
    <w:p w:rsidR="00DA4D68" w:rsidRPr="00DA4D68" w:rsidRDefault="00DA4D68" w:rsidP="00DA4D68">
      <w:pPr>
        <w:pStyle w:val="3"/>
        <w:spacing w:before="0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Φορτηγά έως 3,5 τόνους</w:t>
      </w:r>
    </w:p>
    <w:p w:rsidR="00DA4D68" w:rsidRDefault="00DA4D68" w:rsidP="00DA4D68">
      <w:pPr>
        <w:pStyle w:val="Web"/>
        <w:spacing w:before="0" w:beforeAutospacing="0" w:after="0" w:afterAutospacing="0"/>
        <w:jc w:val="both"/>
      </w:pPr>
      <w:r>
        <w:t>Επιτρέπεται η φορτοεκφόρτωση μόνο σε καθορισμένες θέσεις και ώρες που ορίζονται από τον Δήμο.</w:t>
      </w:r>
    </w:p>
    <w:p w:rsidR="00DA4D68" w:rsidRPr="00DA4D68" w:rsidRDefault="00DA4D68" w:rsidP="00DA4D68">
      <w:pPr>
        <w:pStyle w:val="3"/>
        <w:spacing w:before="0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Μικρά φορτηγά έως 1,5 τόνο</w:t>
      </w:r>
    </w:p>
    <w:p w:rsidR="00DA4D68" w:rsidRDefault="00DA4D68" w:rsidP="00DA4D68">
      <w:pPr>
        <w:pStyle w:val="Web"/>
        <w:spacing w:before="0" w:beforeAutospacing="0" w:after="0" w:afterAutospacing="0"/>
      </w:pPr>
      <w:r>
        <w:t>Επιτρέπεται η φορτοεκφόρτωση σε καθορισμένες θέσεις σύμφωνα με τη σήμανση.</w:t>
      </w:r>
    </w:p>
    <w:p w:rsidR="00DA4D68" w:rsidRPr="00DA4D68" w:rsidRDefault="00DA4D68" w:rsidP="00DA4D68">
      <w:pPr>
        <w:pStyle w:val="3"/>
        <w:spacing w:before="0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Διανομή πάγου</w:t>
      </w:r>
    </w:p>
    <w:p w:rsidR="00DA4D68" w:rsidRDefault="00DA4D68" w:rsidP="00DA4D68">
      <w:pPr>
        <w:pStyle w:val="Web"/>
        <w:spacing w:before="0" w:beforeAutospacing="0" w:after="0" w:afterAutospacing="0"/>
        <w:jc w:val="both"/>
      </w:pPr>
      <w:r>
        <w:t>Κατ’ εξαίρεση επιτρέπεται η διανομή πάγου με οχήματα έως 3,5 τόνους όλο το 24ωρο.</w:t>
      </w:r>
    </w:p>
    <w:p w:rsidR="00DA4D68" w:rsidRPr="00DA4D68" w:rsidRDefault="00DA4D68" w:rsidP="00DA4D68">
      <w:pPr>
        <w:pStyle w:val="3"/>
        <w:spacing w:before="0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Οχήματα ταχυμεταφορών (</w:t>
      </w:r>
      <w:proofErr w:type="spellStart"/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courier</w:t>
      </w:r>
      <w:proofErr w:type="spellEnd"/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)</w:t>
      </w:r>
    </w:p>
    <w:p w:rsidR="00DA4D68" w:rsidRDefault="00DA4D68" w:rsidP="00DA4D68">
      <w:pPr>
        <w:pStyle w:val="3"/>
        <w:spacing w:before="0" w:line="240" w:lineRule="auto"/>
        <w:rPr>
          <w:b w:val="0"/>
          <w:color w:val="auto"/>
        </w:rPr>
      </w:pPr>
      <w:r w:rsidRPr="00DA4D68">
        <w:rPr>
          <w:b w:val="0"/>
          <w:color w:val="auto"/>
        </w:rPr>
        <w:t>Μέγιστος χρόνος στάσης: 15 λεπτά</w:t>
      </w:r>
    </w:p>
    <w:p w:rsidR="00DA4D68" w:rsidRPr="00DA4D68" w:rsidRDefault="00DA4D68" w:rsidP="00DA4D68">
      <w:pPr>
        <w:pStyle w:val="3"/>
        <w:spacing w:before="0" w:line="240" w:lineRule="auto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Υποχρεωτική χρήση καθορισμένων θέσεων</w:t>
      </w:r>
    </w:p>
    <w:p w:rsidR="00DA4D68" w:rsidRPr="00DA4D68" w:rsidRDefault="00DA4D68" w:rsidP="00DA4D68">
      <w:pPr>
        <w:pStyle w:val="3"/>
        <w:spacing w:before="0" w:line="240" w:lineRule="auto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Απαγορεύεται η στάση σε:</w:t>
      </w:r>
    </w:p>
    <w:p w:rsidR="00DA4D68" w:rsidRPr="00DA4D68" w:rsidRDefault="00DA4D68" w:rsidP="00DA4D68">
      <w:pPr>
        <w:pStyle w:val="3"/>
        <w:numPr>
          <w:ilvl w:val="0"/>
          <w:numId w:val="12"/>
        </w:numPr>
        <w:spacing w:before="0" w:line="240" w:lineRule="auto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ράμπες </w:t>
      </w:r>
      <w:proofErr w:type="spellStart"/>
      <w:r w:rsidRPr="00DA4D68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ΑμεΑ</w:t>
      </w:r>
      <w:proofErr w:type="spellEnd"/>
    </w:p>
    <w:p w:rsidR="00DA4D68" w:rsidRPr="00DA4D68" w:rsidRDefault="00DA4D68" w:rsidP="00DA4D68">
      <w:pPr>
        <w:pStyle w:val="3"/>
        <w:numPr>
          <w:ilvl w:val="0"/>
          <w:numId w:val="12"/>
        </w:numPr>
        <w:spacing w:before="0" w:line="240" w:lineRule="auto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εισόδους γκαράζ</w:t>
      </w:r>
    </w:p>
    <w:p w:rsidR="00DA4D68" w:rsidRPr="00DA4D68" w:rsidRDefault="00DA4D68" w:rsidP="00DA4D68">
      <w:pPr>
        <w:pStyle w:val="3"/>
        <w:numPr>
          <w:ilvl w:val="0"/>
          <w:numId w:val="12"/>
        </w:numPr>
        <w:spacing w:before="0" w:line="240" w:lineRule="auto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πεζοδρόμια</w:t>
      </w:r>
    </w:p>
    <w:p w:rsidR="00DA4D68" w:rsidRPr="00DA4D68" w:rsidRDefault="00DA4D68" w:rsidP="00DA4D68">
      <w:pPr>
        <w:pStyle w:val="3"/>
        <w:numPr>
          <w:ilvl w:val="0"/>
          <w:numId w:val="12"/>
        </w:numPr>
        <w:spacing w:before="0" w:line="240" w:lineRule="auto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DA4D68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σημεία που παρεμποδίζουν την κυκλοφορία</w:t>
      </w:r>
    </w:p>
    <w:p w:rsidR="00DA4D68" w:rsidRDefault="00DA4D68" w:rsidP="00DA4D68">
      <w:pPr>
        <w:pStyle w:val="Web"/>
        <w:jc w:val="both"/>
      </w:pPr>
      <w:r>
        <w:t>Η στάση των οχημάτων περιορίζεται στον απολύτως απαραίτητο χρόνο για την ολοκλήρωση της φορτοεκφόρτωσης.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Άρθρο 6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Ειδικές περιπτώσεις οχημάτων</w:t>
      </w:r>
    </w:p>
    <w:p w:rsidR="00DA4D68" w:rsidRDefault="00DA4D68" w:rsidP="00DA4D68">
      <w:pPr>
        <w:pStyle w:val="Web"/>
      </w:pPr>
      <w:r>
        <w:t>Τα φορτηγά οχήματα δημόσιας και ιδιωτικής χρήσης που μεταφέρουν: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οικοδομικά υλικά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έτοιμο σκυρόδεμα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μηχανήματα τεχνικών έργων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γερανούς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οικοσκευές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επαγγελματικό εξοπλισμό</w:t>
      </w:r>
    </w:p>
    <w:p w:rsidR="00DA4D68" w:rsidRDefault="00DA4D68" w:rsidP="00DA4D68">
      <w:pPr>
        <w:pStyle w:val="Web"/>
        <w:numPr>
          <w:ilvl w:val="0"/>
          <w:numId w:val="10"/>
        </w:numPr>
      </w:pPr>
      <w:r>
        <w:t>πετρέλαιο θέρμανσης</w:t>
      </w:r>
    </w:p>
    <w:p w:rsidR="00DA4D68" w:rsidRDefault="00DA4D68" w:rsidP="00DA4D68">
      <w:pPr>
        <w:pStyle w:val="Web"/>
      </w:pPr>
      <w:r>
        <w:t>επιτρέπεται να εισέρχονται στους πεζόδρομους μόνο κατόπιν άδειας και σύμφωνα με τις οδηγίες των αρμόδιων αρχών.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lastRenderedPageBreak/>
        <w:t>Άρθρο 7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Ευθύνη για ζημιές</w:t>
      </w:r>
    </w:p>
    <w:p w:rsidR="00DA4D68" w:rsidRDefault="00DA4D68" w:rsidP="00DA4D68">
      <w:pPr>
        <w:pStyle w:val="Web"/>
      </w:pPr>
      <w:r>
        <w:t>Κάθε κάτοχος οχήματος που κινείται εντός πεζόδρομου ευθύνεται για τυχόν ζημιές που προκαλούνται σε δημοτικές υποδομές.</w:t>
      </w:r>
    </w:p>
    <w:p w:rsidR="00DA4D68" w:rsidRDefault="00DA4D68" w:rsidP="00DA4D68">
      <w:pPr>
        <w:pStyle w:val="Web"/>
      </w:pPr>
      <w:r>
        <w:t>Η αποκατάσταση των ζημιών γίνεται με δαπάνη του υπεύθυνου, κατόπιν εκτίμησης της Τεχνικής Υπηρεσίας του Δήμου.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Άρθρο 8</w:t>
      </w:r>
    </w:p>
    <w:p w:rsidR="00DA4D68" w:rsidRPr="00DA4D68" w:rsidRDefault="00DA4D68" w:rsidP="00DA4D68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DA4D68">
        <w:rPr>
          <w:rFonts w:ascii="Times New Roman" w:eastAsia="Times New Roman" w:hAnsi="Times New Roman" w:cs="Times New Roman"/>
          <w:color w:val="auto"/>
          <w:sz w:val="36"/>
          <w:szCs w:val="36"/>
        </w:rPr>
        <w:t>Ισχύς του κανονισμού</w:t>
      </w:r>
    </w:p>
    <w:p w:rsidR="00DA4D68" w:rsidRDefault="00DA4D68" w:rsidP="00DA4D68">
      <w:pPr>
        <w:pStyle w:val="Web"/>
        <w:jc w:val="both"/>
      </w:pPr>
      <w:r>
        <w:t>Ο παρών κανονισμός ισχύει για όλους τους υφιστάμενους πεζόδρομους καθώς και για όσους χαρακτηριστούν στο μέλλον.</w:t>
      </w:r>
    </w:p>
    <w:p w:rsidR="00DA4D68" w:rsidRDefault="00DA4D68" w:rsidP="00DA4D68">
      <w:pPr>
        <w:pStyle w:val="Web"/>
        <w:jc w:val="both"/>
      </w:pPr>
      <w:r>
        <w:t>Η τροποποίηση ή συμπλήρωσή του γίνεται με απόφαση του Δημοτικού Συμβουλίου.</w:t>
      </w:r>
    </w:p>
    <w:p w:rsidR="00DA4D68" w:rsidRDefault="00DA4D68" w:rsidP="00DA4D68">
      <w:pPr>
        <w:pStyle w:val="Web"/>
        <w:jc w:val="both"/>
      </w:pPr>
      <w:r>
        <w:t>Ο κανονισμός τίθεται σε ισχύ μετά την έγκρισή του από το Δημοτικό Συμβούλιο και την ολοκλήρωση της διαδικασίας ελέγχου νομιμότητας από την Αποκεντρωμένη Διοίκηση.</w:t>
      </w:r>
    </w:p>
    <w:p w:rsidR="00DA4D68" w:rsidRDefault="00DA4D68" w:rsidP="00DA4D68">
      <w:pPr>
        <w:pStyle w:val="1"/>
        <w:spacing w:before="0"/>
        <w:jc w:val="center"/>
      </w:pPr>
    </w:p>
    <w:sectPr w:rsidR="00DA4D68" w:rsidSect="00F465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05A80"/>
    <w:multiLevelType w:val="multilevel"/>
    <w:tmpl w:val="67045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340187"/>
    <w:multiLevelType w:val="multilevel"/>
    <w:tmpl w:val="73142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A73495"/>
    <w:multiLevelType w:val="hybridMultilevel"/>
    <w:tmpl w:val="0F5A5D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3C0838"/>
    <w:multiLevelType w:val="multilevel"/>
    <w:tmpl w:val="14E62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6C27B5"/>
    <w:multiLevelType w:val="multilevel"/>
    <w:tmpl w:val="08807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97580B"/>
    <w:multiLevelType w:val="multilevel"/>
    <w:tmpl w:val="C284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F87FC8"/>
    <w:multiLevelType w:val="multilevel"/>
    <w:tmpl w:val="062A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3A53FE"/>
    <w:multiLevelType w:val="multilevel"/>
    <w:tmpl w:val="0186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4E6CF8"/>
    <w:multiLevelType w:val="multilevel"/>
    <w:tmpl w:val="6FF0D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BB1885"/>
    <w:multiLevelType w:val="multilevel"/>
    <w:tmpl w:val="CA4C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2E12CB"/>
    <w:multiLevelType w:val="multilevel"/>
    <w:tmpl w:val="704C8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3C25BB"/>
    <w:multiLevelType w:val="multilevel"/>
    <w:tmpl w:val="5D0A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5"/>
  </w:num>
  <w:num w:numId="9">
    <w:abstractNumId w:val="1"/>
  </w:num>
  <w:num w:numId="10">
    <w:abstractNumId w:val="8"/>
  </w:num>
  <w:num w:numId="11">
    <w:abstractNumId w:val="3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/>
  <w:rsids>
    <w:rsidRoot w:val="00DA4D68"/>
    <w:rsid w:val="002674C9"/>
    <w:rsid w:val="003F0808"/>
    <w:rsid w:val="003F3DF6"/>
    <w:rsid w:val="00454F24"/>
    <w:rsid w:val="00DA4D68"/>
    <w:rsid w:val="00F46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465D2"/>
  </w:style>
  <w:style w:type="paragraph" w:styleId="1">
    <w:name w:val="heading 1"/>
    <w:basedOn w:val="a"/>
    <w:next w:val="a"/>
    <w:link w:val="1Char"/>
    <w:uiPriority w:val="9"/>
    <w:rsid w:val="00DA4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DA4D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rsid w:val="00DA4D6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4F24"/>
    <w:rPr>
      <w:b/>
      <w:bCs/>
    </w:rPr>
  </w:style>
  <w:style w:type="paragraph" w:styleId="a4">
    <w:name w:val="List Paragraph"/>
    <w:basedOn w:val="a"/>
    <w:uiPriority w:val="34"/>
    <w:qFormat/>
    <w:rsid w:val="00454F24"/>
    <w:pPr>
      <w:ind w:left="720"/>
      <w:contextualSpacing/>
    </w:pPr>
  </w:style>
  <w:style w:type="character" w:customStyle="1" w:styleId="2Char">
    <w:name w:val="Επικεφαλίδα 2 Char"/>
    <w:basedOn w:val="a0"/>
    <w:link w:val="2"/>
    <w:uiPriority w:val="9"/>
    <w:rsid w:val="00DA4D6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Web">
    <w:name w:val="Normal (Web)"/>
    <w:basedOn w:val="a"/>
    <w:uiPriority w:val="99"/>
    <w:semiHidden/>
    <w:unhideWhenUsed/>
    <w:rsid w:val="00DA4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Επικεφαλίδα 1 Char"/>
    <w:basedOn w:val="a0"/>
    <w:link w:val="1"/>
    <w:uiPriority w:val="9"/>
    <w:rsid w:val="00DA4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Char">
    <w:name w:val="Επικεφαλίδα 3 Char"/>
    <w:basedOn w:val="a0"/>
    <w:link w:val="3"/>
    <w:uiPriority w:val="9"/>
    <w:rsid w:val="00DA4D6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Body Text"/>
    <w:basedOn w:val="a"/>
    <w:link w:val="Char"/>
    <w:uiPriority w:val="1"/>
    <w:qFormat/>
    <w:rsid w:val="00DA4D68"/>
    <w:pPr>
      <w:widowControl w:val="0"/>
      <w:autoSpaceDE w:val="0"/>
      <w:autoSpaceDN w:val="0"/>
      <w:spacing w:after="0" w:line="240" w:lineRule="auto"/>
      <w:ind w:left="1224"/>
      <w:jc w:val="both"/>
    </w:pPr>
    <w:rPr>
      <w:rFonts w:ascii="Microsoft Sans Serif" w:eastAsia="Microsoft Sans Serif" w:hAnsi="Microsoft Sans Serif" w:cs="Microsoft Sans Serif"/>
      <w:sz w:val="24"/>
      <w:szCs w:val="24"/>
      <w:lang w:eastAsia="en-US"/>
    </w:rPr>
  </w:style>
  <w:style w:type="character" w:customStyle="1" w:styleId="Char">
    <w:name w:val="Σώμα κειμένου Char"/>
    <w:basedOn w:val="a0"/>
    <w:link w:val="a5"/>
    <w:uiPriority w:val="1"/>
    <w:rsid w:val="00DA4D68"/>
    <w:rPr>
      <w:rFonts w:ascii="Microsoft Sans Serif" w:eastAsia="Microsoft Sans Serif" w:hAnsi="Microsoft Sans Serif" w:cs="Microsoft Sans Serif"/>
      <w:sz w:val="24"/>
      <w:szCs w:val="24"/>
      <w:lang w:eastAsia="en-US"/>
    </w:rPr>
  </w:style>
  <w:style w:type="paragraph" w:styleId="a6">
    <w:name w:val="Title"/>
    <w:basedOn w:val="a"/>
    <w:link w:val="Char0"/>
    <w:uiPriority w:val="1"/>
    <w:qFormat/>
    <w:rsid w:val="00DA4D68"/>
    <w:pPr>
      <w:widowControl w:val="0"/>
      <w:autoSpaceDE w:val="0"/>
      <w:autoSpaceDN w:val="0"/>
      <w:spacing w:after="0" w:line="240" w:lineRule="auto"/>
      <w:ind w:left="2494" w:hanging="1580"/>
    </w:pPr>
    <w:rPr>
      <w:b/>
      <w:bCs/>
      <w:sz w:val="40"/>
      <w:szCs w:val="40"/>
      <w:lang w:eastAsia="en-US"/>
    </w:rPr>
  </w:style>
  <w:style w:type="character" w:customStyle="1" w:styleId="Char0">
    <w:name w:val="Τίτλος Char"/>
    <w:basedOn w:val="a0"/>
    <w:link w:val="a6"/>
    <w:uiPriority w:val="1"/>
    <w:rsid w:val="00DA4D68"/>
    <w:rPr>
      <w:b/>
      <w:bCs/>
      <w:sz w:val="40"/>
      <w:szCs w:val="4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754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Μαρία Σαρηγιαννίδου</dc:creator>
  <cp:lastModifiedBy>Μαρία Σαρηγιαννίδου</cp:lastModifiedBy>
  <cp:revision>2</cp:revision>
  <dcterms:created xsi:type="dcterms:W3CDTF">2026-03-11T08:17:00Z</dcterms:created>
  <dcterms:modified xsi:type="dcterms:W3CDTF">2026-03-11T09:33:00Z</dcterms:modified>
</cp:coreProperties>
</file>